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C2D2C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3</w:t>
      </w:r>
    </w:p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C2D2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C2D2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C2D2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C2D2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C2D2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1C2D2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1C2D2C" w:rsidRPr="001C2D2C" w:rsidRDefault="001C2D2C" w:rsidP="001C2D2C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1C2D2C" w:rsidRPr="001C2D2C" w:rsidRDefault="001C2D2C" w:rsidP="001C2D2C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1C2D2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1C2D2C" w:rsidRPr="001C2D2C" w:rsidRDefault="001C2D2C" w:rsidP="001C2D2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1C2D2C" w:rsidRPr="001C2D2C" w:rsidRDefault="001C2D2C" w:rsidP="001C2D2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1C2D2C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1C2D2C" w:rsidRPr="001C2D2C" w:rsidRDefault="001C2D2C" w:rsidP="001C2D2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1C2D2C" w:rsidRPr="001C2D2C" w:rsidRDefault="001C2D2C" w:rsidP="001C2D2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1C2D2C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1C2D2C" w:rsidRPr="00D97897" w:rsidRDefault="001C2D2C" w:rsidP="001C2D2C">
      <w:pPr>
        <w:pStyle w:val="a4"/>
        <w:ind w:left="720"/>
        <w:jc w:val="both"/>
        <w:rPr>
          <w:rFonts w:ascii="Arial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1C2D2C" w:rsidRPr="00D97897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Жилое здание (корпус</w:t>
            </w:r>
            <w:r w:rsidRPr="00D97897">
              <w:rPr>
                <w:rFonts w:ascii="Arial" w:hAnsi="Arial" w:cs="Arial"/>
              </w:rPr>
              <w:t>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Российская Федерация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Иркутская область,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Тулунский район,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п. Целинные Земли,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ул. Шолохова,</w:t>
            </w:r>
          </w:p>
          <w:p w:rsidR="001C2D2C" w:rsidRPr="00D97897" w:rsidRDefault="001C2D2C" w:rsidP="001C2D2C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д.21</w:t>
            </w:r>
            <w:r>
              <w:t xml:space="preserve">, </w:t>
            </w:r>
            <w:r w:rsidRPr="001C2D2C">
              <w:rPr>
                <w:rFonts w:ascii="Arial" w:hAnsi="Arial" w:cs="Arial"/>
              </w:rPr>
              <w:t>литера 2</w:t>
            </w:r>
          </w:p>
          <w:p w:rsidR="001C2D2C" w:rsidRPr="00D97897" w:rsidRDefault="001C2D2C" w:rsidP="001C2D2C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Российская Федерация</w:t>
            </w:r>
          </w:p>
          <w:p w:rsidR="001C2D2C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Иркутская область,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 w:rsidRPr="00D97897">
              <w:rPr>
                <w:rFonts w:ascii="Arial" w:hAnsi="Arial" w:cs="Arial"/>
              </w:rPr>
              <w:t>Тулунский район,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п. Целинные Земли,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ул. Шолохова,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д.21, литера </w:t>
            </w:r>
            <w:r>
              <w:rPr>
                <w:rFonts w:ascii="Arial" w:hAnsi="Arial" w:cs="Arial"/>
              </w:rPr>
              <w:t>2</w:t>
            </w:r>
          </w:p>
          <w:p w:rsidR="001C2D2C" w:rsidRPr="00D97897" w:rsidRDefault="001C2D2C" w:rsidP="009F5F14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2D2C" w:rsidRDefault="001C2D2C" w:rsidP="001C2D2C">
      <w:pPr>
        <w:pStyle w:val="a4"/>
        <w:ind w:left="720"/>
        <w:jc w:val="both"/>
        <w:rPr>
          <w:rFonts w:ascii="Arial" w:hAnsi="Arial" w:cs="Arial"/>
          <w:lang w:eastAsia="ru-RU"/>
        </w:rPr>
      </w:pPr>
    </w:p>
    <w:p w:rsidR="001C2D2C" w:rsidRPr="00D97897" w:rsidRDefault="001C2D2C" w:rsidP="001C2D2C">
      <w:pPr>
        <w:pStyle w:val="a4"/>
        <w:numPr>
          <w:ilvl w:val="0"/>
          <w:numId w:val="2"/>
        </w:numPr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1C2D2C" w:rsidRDefault="001C2D2C" w:rsidP="001C2D2C">
      <w:pPr>
        <w:pStyle w:val="a4"/>
        <w:ind w:left="720"/>
        <w:jc w:val="both"/>
        <w:rPr>
          <w:rFonts w:ascii="Arial" w:hAnsi="Arial" w:cs="Arial"/>
          <w:lang w:eastAsia="ru-RU"/>
        </w:rPr>
      </w:pPr>
    </w:p>
    <w:p w:rsidR="001C2D2C" w:rsidRPr="00D97897" w:rsidRDefault="001C2D2C" w:rsidP="001C2D2C">
      <w:pPr>
        <w:pStyle w:val="a4"/>
        <w:numPr>
          <w:ilvl w:val="0"/>
          <w:numId w:val="2"/>
        </w:numPr>
        <w:jc w:val="both"/>
        <w:rPr>
          <w:rFonts w:ascii="Arial" w:hAnsi="Arial" w:cs="Arial"/>
          <w:lang w:eastAsia="ru-RU"/>
        </w:rPr>
      </w:pPr>
      <w:proofErr w:type="gramStart"/>
      <w:r w:rsidRPr="00D97897">
        <w:rPr>
          <w:rFonts w:ascii="Arial" w:hAnsi="Arial" w:cs="Arial"/>
          <w:lang w:eastAsia="ru-RU"/>
        </w:rPr>
        <w:t>Контроль за</w:t>
      </w:r>
      <w:proofErr w:type="gramEnd"/>
      <w:r w:rsidRPr="00D97897">
        <w:rPr>
          <w:rFonts w:ascii="Arial" w:hAnsi="Arial" w:cs="Arial"/>
          <w:lang w:eastAsia="ru-RU"/>
        </w:rPr>
        <w:t xml:space="preserve"> исполнением данного распоряжения оставляю за собой.</w:t>
      </w:r>
    </w:p>
    <w:p w:rsidR="001C2D2C" w:rsidRDefault="001C2D2C" w:rsidP="001C2D2C">
      <w:pPr>
        <w:pStyle w:val="a4"/>
        <w:jc w:val="both"/>
        <w:rPr>
          <w:rFonts w:ascii="Arial" w:hAnsi="Arial" w:cs="Arial"/>
          <w:lang w:eastAsia="ru-RU"/>
        </w:rPr>
      </w:pPr>
    </w:p>
    <w:p w:rsidR="001C2D2C" w:rsidRDefault="001C2D2C" w:rsidP="001C2D2C">
      <w:pPr>
        <w:pStyle w:val="a4"/>
        <w:jc w:val="both"/>
        <w:rPr>
          <w:rFonts w:ascii="Arial" w:hAnsi="Arial" w:cs="Arial"/>
          <w:lang w:eastAsia="ru-RU"/>
        </w:rPr>
      </w:pPr>
    </w:p>
    <w:p w:rsidR="001C2D2C" w:rsidRPr="00D97897" w:rsidRDefault="001C2D2C" w:rsidP="001C2D2C">
      <w:pPr>
        <w:pStyle w:val="a4"/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Глава Гуранского</w:t>
      </w:r>
    </w:p>
    <w:p w:rsidR="001C2D2C" w:rsidRPr="00D97897" w:rsidRDefault="001C2D2C" w:rsidP="001C2D2C">
      <w:pPr>
        <w:pStyle w:val="a4"/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сельского поселения                                                               А.В. Греб</w:t>
      </w:r>
    </w:p>
    <w:p w:rsidR="006C6C06" w:rsidRPr="006C6C06" w:rsidRDefault="006C6C06" w:rsidP="001C2D2C">
      <w:pPr>
        <w:tabs>
          <w:tab w:val="left" w:pos="2977"/>
        </w:tabs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6C06" w:rsidRPr="006C6C06" w:rsidRDefault="006C6C06" w:rsidP="006C6C06">
      <w:pPr>
        <w:tabs>
          <w:tab w:val="left" w:pos="8025"/>
        </w:tabs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ab/>
      </w:r>
    </w:p>
    <w:p w:rsidR="00A804A0" w:rsidRDefault="00A804A0"/>
    <w:sectPr w:rsidR="00A8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94000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1C2D2C"/>
    <w:rsid w:val="004101F6"/>
    <w:rsid w:val="006401DA"/>
    <w:rsid w:val="006C6C06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C2D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C2D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dcterms:created xsi:type="dcterms:W3CDTF">2018-06-05T00:27:00Z</dcterms:created>
  <dcterms:modified xsi:type="dcterms:W3CDTF">2018-07-11T03:27:00Z</dcterms:modified>
</cp:coreProperties>
</file>